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8D1F" w14:textId="77777777" w:rsidR="001627C4" w:rsidRDefault="00B42D33">
      <w:pPr>
        <w:spacing w:after="40"/>
      </w:pPr>
      <w:r>
        <w:rPr>
          <w:b/>
          <w:bCs/>
          <w:color w:val="1F6F8B"/>
          <w:sz w:val="26"/>
          <w:szCs w:val="26"/>
        </w:rPr>
        <w:t>Checklist eerste-uitgiftegesprek subcutane antidiabetica</w:t>
      </w:r>
    </w:p>
    <w:p w14:paraId="3046BD92" w14:textId="77777777" w:rsidR="001627C4" w:rsidRDefault="00B42D33">
      <w:pPr>
        <w:pBdr>
          <w:bottom w:val="single" w:sz="12" w:space="4" w:color="1F6F8B"/>
        </w:pBdr>
        <w:spacing w:after="100"/>
      </w:pPr>
      <w:r>
        <w:rPr>
          <w:i/>
          <w:iCs/>
          <w:color w:val="555555"/>
          <w:sz w:val="16"/>
          <w:szCs w:val="16"/>
        </w:rPr>
        <w:t>Uniform gesprek bij eerste uitgifte – vink af wat besproken is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733"/>
        <w:gridCol w:w="1300"/>
        <w:gridCol w:w="3933"/>
      </w:tblGrid>
      <w:tr w:rsidR="001627C4" w14:paraId="5EDC913E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E365AE" w14:textId="77777777" w:rsidR="001627C4" w:rsidRDefault="00B42D33">
            <w:r>
              <w:rPr>
                <w:b/>
                <w:bCs/>
              </w:rPr>
              <w:t>Patiënt:</w:t>
            </w:r>
          </w:p>
        </w:tc>
        <w:tc>
          <w:tcPr>
            <w:tcW w:w="3733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C07D4E" w14:textId="77777777" w:rsidR="001627C4" w:rsidRDefault="001627C4"/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9402E8" w14:textId="77777777" w:rsidR="001627C4" w:rsidRDefault="00B42D33">
            <w:r>
              <w:rPr>
                <w:b/>
                <w:bCs/>
              </w:rPr>
              <w:t>Datum:</w:t>
            </w:r>
          </w:p>
        </w:tc>
        <w:tc>
          <w:tcPr>
            <w:tcW w:w="3933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2407BDC" w14:textId="77777777" w:rsidR="001627C4" w:rsidRDefault="001627C4"/>
        </w:tc>
      </w:tr>
      <w:tr w:rsidR="001627C4" w14:paraId="5D79DCF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BCEE0F" w14:textId="77777777" w:rsidR="001627C4" w:rsidRDefault="00B42D33">
            <w:r>
              <w:rPr>
                <w:b/>
                <w:bCs/>
              </w:rPr>
              <w:t>Geneesmiddel:</w:t>
            </w:r>
          </w:p>
        </w:tc>
        <w:tc>
          <w:tcPr>
            <w:tcW w:w="3733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059CED" w14:textId="77777777" w:rsidR="001627C4" w:rsidRDefault="001627C4"/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620405" w14:textId="77777777" w:rsidR="001627C4" w:rsidRDefault="00B42D33">
            <w:r>
              <w:rPr>
                <w:b/>
                <w:bCs/>
              </w:rPr>
              <w:t>Medewerker:</w:t>
            </w:r>
          </w:p>
        </w:tc>
        <w:tc>
          <w:tcPr>
            <w:tcW w:w="3933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E40F814" w14:textId="77777777" w:rsidR="001627C4" w:rsidRDefault="001627C4"/>
        </w:tc>
      </w:tr>
    </w:tbl>
    <w:p w14:paraId="271E2D45" w14:textId="77777777" w:rsidR="001627C4" w:rsidRDefault="001627C4">
      <w:pPr>
        <w:spacing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1100"/>
        <w:gridCol w:w="4366"/>
      </w:tblGrid>
      <w:tr w:rsidR="001627C4" w14:paraId="1C35B1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shd w:val="clear" w:color="auto" w:fill="1F6F8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BB857C" w14:textId="77777777" w:rsidR="001627C4" w:rsidRDefault="00B42D33">
            <w:r>
              <w:rPr>
                <w:b/>
                <w:bCs/>
                <w:color w:val="FFFFFF"/>
              </w:rPr>
              <w:t>Onderwerp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shd w:val="clear" w:color="auto" w:fill="1F6F8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FCC295" w14:textId="77777777" w:rsidR="001627C4" w:rsidRDefault="00B42D33">
            <w:pPr>
              <w:jc w:val="center"/>
            </w:pPr>
            <w:r>
              <w:rPr>
                <w:b/>
                <w:bCs/>
                <w:color w:val="FFFFFF"/>
              </w:rPr>
              <w:t>Besproken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shd w:val="clear" w:color="auto" w:fill="1F6F8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C1B47B" w14:textId="77777777" w:rsidR="001627C4" w:rsidRDefault="00B42D33">
            <w:r>
              <w:rPr>
                <w:b/>
                <w:bCs/>
                <w:color w:val="FFFFFF"/>
              </w:rPr>
              <w:t>Opmerkingen</w:t>
            </w:r>
          </w:p>
        </w:tc>
      </w:tr>
      <w:tr w:rsidR="001627C4" w14:paraId="03EC6917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3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shd w:val="clear" w:color="auto" w:fill="E4F0F4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2E05A13" w14:textId="77777777" w:rsidR="001627C4" w:rsidRDefault="00B42D33">
            <w:r>
              <w:rPr>
                <w:b/>
                <w:bCs/>
                <w:color w:val="1F6F8B"/>
                <w:sz w:val="16"/>
                <w:szCs w:val="16"/>
              </w:rPr>
              <w:t>1. Kennismaking &amp; behandeling</w:t>
            </w:r>
          </w:p>
        </w:tc>
      </w:tr>
      <w:tr w:rsidR="001627C4" w14:paraId="380BCB38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F885732" w14:textId="77777777" w:rsidR="001627C4" w:rsidRDefault="00B42D33">
            <w:r>
              <w:t>Eerder al ervaring met injecteren?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85E9B6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863CF12" w14:textId="77777777" w:rsidR="001627C4" w:rsidRDefault="001627C4"/>
        </w:tc>
      </w:tr>
      <w:tr w:rsidR="001627C4" w14:paraId="67D08030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7FE97A" w14:textId="77777777" w:rsidR="001627C4" w:rsidRDefault="00B42D33">
            <w:r>
              <w:t>Uitleg over werking van het geneesmiddel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2CC7C2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F84087" w14:textId="77777777" w:rsidR="001627C4" w:rsidRDefault="001627C4"/>
        </w:tc>
      </w:tr>
      <w:tr w:rsidR="001627C4" w14:paraId="6B431CB0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D2A919" w14:textId="77777777" w:rsidR="001627C4" w:rsidRDefault="00B42D33">
            <w:r>
              <w:t>Indicatie en behandeldoel besproken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0AE00FE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E68F31B" w14:textId="77777777" w:rsidR="001627C4" w:rsidRDefault="001627C4"/>
        </w:tc>
      </w:tr>
      <w:tr w:rsidR="001627C4" w14:paraId="72CD0E92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3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shd w:val="clear" w:color="auto" w:fill="E4F0F4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B06987" w14:textId="77777777" w:rsidR="001627C4" w:rsidRDefault="00B42D33">
            <w:r>
              <w:rPr>
                <w:b/>
                <w:bCs/>
                <w:color w:val="1F6F8B"/>
                <w:sz w:val="16"/>
                <w:szCs w:val="16"/>
              </w:rPr>
              <w:t>2. Dosering &amp; toediening</w:t>
            </w:r>
          </w:p>
        </w:tc>
      </w:tr>
      <w:tr w:rsidR="001627C4" w14:paraId="52443AED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B4EF86" w14:textId="77777777" w:rsidR="001627C4" w:rsidRDefault="00B42D33">
            <w:r>
              <w:t>Dosering en doseeropbouw uitgelegd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B55C485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60D7D1" w14:textId="77777777" w:rsidR="001627C4" w:rsidRDefault="001627C4"/>
        </w:tc>
      </w:tr>
      <w:tr w:rsidR="001627C4" w14:paraId="45C60469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957350" w14:textId="77777777" w:rsidR="001627C4" w:rsidRDefault="00B42D33">
            <w:r>
              <w:t>Frequentie van toediening besproken (dagelijks/wekelijks)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75760A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3E3D64" w14:textId="77777777" w:rsidR="001627C4" w:rsidRDefault="001627C4"/>
        </w:tc>
      </w:tr>
      <w:tr w:rsidR="001627C4" w14:paraId="137ED1A3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A41D3D" w14:textId="77777777" w:rsidR="001627C4" w:rsidRDefault="00B42D33">
            <w:r>
              <w:t>Handelen bij een gemiste dosis uitgelegd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0298FC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DB3BDA3" w14:textId="77777777" w:rsidR="001627C4" w:rsidRDefault="001627C4"/>
        </w:tc>
      </w:tr>
      <w:tr w:rsidR="001627C4" w14:paraId="587F6E41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3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shd w:val="clear" w:color="auto" w:fill="E4F0F4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33D0F45" w14:textId="77777777" w:rsidR="001627C4" w:rsidRDefault="00B42D33">
            <w:r>
              <w:rPr>
                <w:b/>
                <w:bCs/>
                <w:color w:val="1F6F8B"/>
                <w:sz w:val="16"/>
                <w:szCs w:val="16"/>
              </w:rPr>
              <w:t>3. Injecteren</w:t>
            </w:r>
          </w:p>
        </w:tc>
      </w:tr>
      <w:tr w:rsidR="001627C4" w14:paraId="2112176A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B5A98E" w14:textId="77777777" w:rsidR="001627C4" w:rsidRDefault="00B42D33">
            <w:r>
              <w:t>Correct gebruik van de injectiepen gedemonstreerd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367351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F2D640" w14:textId="77777777" w:rsidR="001627C4" w:rsidRDefault="001627C4"/>
        </w:tc>
      </w:tr>
      <w:tr w:rsidR="001627C4" w14:paraId="58F528DF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18FFE5" w14:textId="77777777" w:rsidR="001627C4" w:rsidRDefault="00B42D33">
            <w:r>
              <w:t>Injectietechniek uitgelegd (subcutaan, huidplooi indien nodig)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1DCB7C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2141EFB" w14:textId="77777777" w:rsidR="001627C4" w:rsidRDefault="001627C4"/>
        </w:tc>
      </w:tr>
      <w:tr w:rsidR="001627C4" w14:paraId="65FA1E35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2DDADD" w14:textId="77777777" w:rsidR="001627C4" w:rsidRDefault="00B42D33">
            <w:r>
              <w:t>Geschikte injectieplaatsen besproken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3237B1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8F27E4" w14:textId="77777777" w:rsidR="001627C4" w:rsidRDefault="001627C4"/>
        </w:tc>
      </w:tr>
      <w:tr w:rsidR="001627C4" w14:paraId="553F0154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65C2ED" w14:textId="77777777" w:rsidR="001627C4" w:rsidRDefault="00B42D33">
            <w:r>
              <w:t>Wisselen van injectieplaatsen ter voorkoming van lipodystrofie uitgelegd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F3D89D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C9C2B3" w14:textId="77777777" w:rsidR="001627C4" w:rsidRDefault="001627C4"/>
        </w:tc>
      </w:tr>
      <w:tr w:rsidR="001627C4" w14:paraId="4380E013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22C51C" w14:textId="77777777" w:rsidR="001627C4" w:rsidRDefault="00B42D33">
            <w:r>
              <w:t>Gebruik van een nieuwe naald bij iedere injectie besproken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9F0BBF4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3677859" w14:textId="77777777" w:rsidR="001627C4" w:rsidRDefault="001627C4"/>
        </w:tc>
      </w:tr>
      <w:tr w:rsidR="001627C4" w14:paraId="084C268C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3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shd w:val="clear" w:color="auto" w:fill="E4F0F4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210867" w14:textId="77777777" w:rsidR="001627C4" w:rsidRDefault="00B42D33">
            <w:r>
              <w:rPr>
                <w:b/>
                <w:bCs/>
                <w:color w:val="1F6F8B"/>
                <w:sz w:val="16"/>
                <w:szCs w:val="16"/>
              </w:rPr>
              <w:t>4. Bewaren</w:t>
            </w:r>
          </w:p>
        </w:tc>
      </w:tr>
      <w:tr w:rsidR="001627C4" w14:paraId="53C7858E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6F7524" w14:textId="77777777" w:rsidR="001627C4" w:rsidRDefault="00B42D33">
            <w:r>
              <w:t>Bewaaradviezen besproken (voor en na ingebruikname)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EDCD55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EAF50B" w14:textId="77777777" w:rsidR="001627C4" w:rsidRDefault="001627C4"/>
        </w:tc>
      </w:tr>
      <w:tr w:rsidR="001627C4" w14:paraId="025F97A9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85B7B45" w14:textId="77777777" w:rsidR="001627C4" w:rsidRDefault="00B42D33">
            <w:r>
              <w:t>Houdbaarheid na eerste gebruik besproken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94C202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DE3AC8D" w14:textId="77777777" w:rsidR="001627C4" w:rsidRDefault="001627C4"/>
        </w:tc>
      </w:tr>
      <w:tr w:rsidR="001627C4" w14:paraId="3445C6E1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3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shd w:val="clear" w:color="auto" w:fill="E4F0F4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849DA3B" w14:textId="77777777" w:rsidR="001627C4" w:rsidRDefault="00B42D33">
            <w:r>
              <w:rPr>
                <w:b/>
                <w:bCs/>
                <w:color w:val="1F6F8B"/>
                <w:sz w:val="16"/>
                <w:szCs w:val="16"/>
              </w:rPr>
              <w:t>5. Bijwerkingen &amp; leefstijl</w:t>
            </w:r>
          </w:p>
        </w:tc>
      </w:tr>
      <w:tr w:rsidR="001627C4" w14:paraId="2BFC3A1E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EB6E1E" w14:textId="77777777" w:rsidR="001627C4" w:rsidRDefault="00B42D33">
            <w:r>
              <w:t>Belangrijkste bijwerkingen besproken (o.a. misselijkheid, braken, diarree en obstipatie)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EC6092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419BA0" w14:textId="77777777" w:rsidR="001627C4" w:rsidRDefault="001627C4"/>
        </w:tc>
      </w:tr>
      <w:tr w:rsidR="001627C4" w14:paraId="7DC2305E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4E6772" w14:textId="77777777" w:rsidR="001627C4" w:rsidRDefault="00B42D33">
            <w:r>
              <w:t>Verwachtingen tijdens de eerste weken van behandeling besproken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E32C07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E1CB115" w14:textId="77777777" w:rsidR="001627C4" w:rsidRDefault="001627C4"/>
        </w:tc>
      </w:tr>
      <w:tr w:rsidR="001627C4" w14:paraId="3C63F32F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DC679C4" w14:textId="77777777" w:rsidR="001627C4" w:rsidRDefault="00B42D33">
            <w:r>
              <w:t>Belang van voldoende vochtinname besproken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23A122B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8D7DDC6" w14:textId="77777777" w:rsidR="001627C4" w:rsidRDefault="001627C4"/>
        </w:tc>
      </w:tr>
      <w:tr w:rsidR="001627C4" w14:paraId="5E7A3DDC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1752E62" w14:textId="77777777" w:rsidR="001627C4" w:rsidRDefault="00B42D33">
            <w:r>
              <w:t>Belang van voldoende eiwitinname tijdens gewichtsverlies besproken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7815D69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8E96FFD" w14:textId="77777777" w:rsidR="001627C4" w:rsidRDefault="001627C4"/>
        </w:tc>
      </w:tr>
      <w:tr w:rsidR="001627C4" w14:paraId="3B50148D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3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shd w:val="clear" w:color="auto" w:fill="E4F0F4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2A411EB" w14:textId="77777777" w:rsidR="001627C4" w:rsidRDefault="00B42D33">
            <w:r>
              <w:rPr>
                <w:b/>
                <w:bCs/>
                <w:color w:val="1F6F8B"/>
                <w:sz w:val="16"/>
                <w:szCs w:val="16"/>
              </w:rPr>
              <w:t>6. Afsluiting</w:t>
            </w:r>
          </w:p>
        </w:tc>
      </w:tr>
      <w:tr w:rsidR="001627C4" w14:paraId="624B119F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313733" w14:textId="77777777" w:rsidR="001627C4" w:rsidRDefault="00B42D33">
            <w:r>
              <w:t>Wanneer contact opnemen met arts of apotheek besproken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D1F4811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1C71EA" w14:textId="77777777" w:rsidR="001627C4" w:rsidRDefault="001627C4"/>
        </w:tc>
      </w:tr>
      <w:tr w:rsidR="001627C4" w14:paraId="31053CAA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0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4EFE503" w14:textId="77777777" w:rsidR="001627C4" w:rsidRDefault="00B42D33">
            <w:r>
              <w:t>Eventuele vragen van patiënt beantwoord</w:t>
            </w:r>
          </w:p>
        </w:tc>
        <w:tc>
          <w:tcPr>
            <w:tcW w:w="1100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31A5A4" w14:textId="77777777" w:rsidR="001627C4" w:rsidRDefault="00B42D33">
            <w:pPr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366" w:type="dxa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5AC60AA" w14:textId="77777777" w:rsidR="001627C4" w:rsidRDefault="001627C4"/>
        </w:tc>
      </w:tr>
    </w:tbl>
    <w:p w14:paraId="30F5169B" w14:textId="77777777" w:rsidR="001627C4" w:rsidRDefault="001627C4">
      <w:pPr>
        <w:spacing w:after="60"/>
      </w:pPr>
    </w:p>
    <w:tbl>
      <w:tblPr>
        <w:tblW w:w="10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3"/>
        <w:gridCol w:w="366"/>
        <w:gridCol w:w="4902"/>
      </w:tblGrid>
      <w:tr w:rsidR="001627C4" w14:paraId="6E929E63" w14:textId="77777777" w:rsidTr="00B46FE3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7111C6" w14:textId="77777777" w:rsidR="001627C4" w:rsidRDefault="00B42D33">
            <w:pPr>
              <w:spacing w:after="60"/>
            </w:pPr>
            <w:r>
              <w:rPr>
                <w:b/>
                <w:bCs/>
                <w:color w:val="1F6F8B"/>
                <w:sz w:val="20"/>
                <w:szCs w:val="20"/>
              </w:rPr>
              <w:t>Controle van begrip (terugvraagmethode)</w:t>
            </w:r>
          </w:p>
          <w:tbl>
            <w:tblPr>
              <w:tblW w:w="5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900"/>
              <w:gridCol w:w="550"/>
              <w:gridCol w:w="550"/>
            </w:tblGrid>
            <w:tr w:rsidR="001627C4" w14:paraId="168D34F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0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shd w:val="clear" w:color="auto" w:fill="1F6F8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1DC3AE20" w14:textId="77777777" w:rsidR="001627C4" w:rsidRDefault="00B42D33"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Patiënt kan in eigen woorden uitleggen: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shd w:val="clear" w:color="auto" w:fill="1F6F8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76FBC941" w14:textId="77777777" w:rsidR="001627C4" w:rsidRDefault="00B42D33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Ja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shd w:val="clear" w:color="auto" w:fill="1F6F8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3464B554" w14:textId="77777777" w:rsidR="001627C4" w:rsidRDefault="00B42D33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Nee</w:t>
                  </w:r>
                </w:p>
              </w:tc>
            </w:tr>
            <w:tr w:rsidR="001627C4" w14:paraId="777D98B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20"/>
              </w:trPr>
              <w:tc>
                <w:tcPr>
                  <w:tcW w:w="390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42353B86" w14:textId="77777777" w:rsidR="001627C4" w:rsidRDefault="00B42D33">
                  <w:r>
                    <w:t>Hoe de injectie wordt toegediend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0F395714" w14:textId="77777777" w:rsidR="001627C4" w:rsidRDefault="00B42D33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☐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25CE541D" w14:textId="77777777" w:rsidR="001627C4" w:rsidRDefault="00B42D33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☐</w:t>
                  </w:r>
                </w:p>
              </w:tc>
            </w:tr>
            <w:tr w:rsidR="001627C4" w14:paraId="5A1680B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20"/>
              </w:trPr>
              <w:tc>
                <w:tcPr>
                  <w:tcW w:w="390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285805C3" w14:textId="77777777" w:rsidR="001627C4" w:rsidRDefault="00B42D33">
                  <w:r>
                    <w:t>Wanneer de medicatie moet worden gebruikt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53E1D1B2" w14:textId="77777777" w:rsidR="001627C4" w:rsidRDefault="00B42D33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☐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19367AEC" w14:textId="77777777" w:rsidR="001627C4" w:rsidRDefault="00B42D33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☐</w:t>
                  </w:r>
                </w:p>
              </w:tc>
            </w:tr>
            <w:tr w:rsidR="001627C4" w14:paraId="73D17F2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20"/>
              </w:trPr>
              <w:tc>
                <w:tcPr>
                  <w:tcW w:w="390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2C556D56" w14:textId="77777777" w:rsidR="001627C4" w:rsidRDefault="00B42D33">
                  <w:r>
                    <w:t>Wat te doen bij een gemiste dosis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64504931" w14:textId="77777777" w:rsidR="001627C4" w:rsidRDefault="00B42D33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☐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7714CB8B" w14:textId="77777777" w:rsidR="001627C4" w:rsidRDefault="00B42D33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☐</w:t>
                  </w:r>
                </w:p>
              </w:tc>
            </w:tr>
            <w:tr w:rsidR="001627C4" w14:paraId="72271FD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20"/>
              </w:trPr>
              <w:tc>
                <w:tcPr>
                  <w:tcW w:w="390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47086F36" w14:textId="77777777" w:rsidR="001627C4" w:rsidRDefault="00B42D33">
                  <w:r>
                    <w:t>Hoe de pen moet worden bewaard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299F3553" w14:textId="77777777" w:rsidR="001627C4" w:rsidRDefault="00B42D33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☐</w:t>
                  </w:r>
                </w:p>
              </w:tc>
              <w:tc>
                <w:tcPr>
                  <w:tcW w:w="550" w:type="dxa"/>
                  <w:tcBorders>
                    <w:top w:val="single" w:sz="4" w:space="0" w:color="B7C9D1"/>
                    <w:left w:val="single" w:sz="4" w:space="0" w:color="B7C9D1"/>
                    <w:bottom w:val="single" w:sz="4" w:space="0" w:color="B7C9D1"/>
                    <w:right w:val="single" w:sz="4" w:space="0" w:color="B7C9D1"/>
                  </w:tcBorders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5BCD684C" w14:textId="77777777" w:rsidR="001627C4" w:rsidRDefault="00B42D33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☐</w:t>
                  </w:r>
                </w:p>
              </w:tc>
            </w:tr>
          </w:tbl>
          <w:p w14:paraId="61FCB0ED" w14:textId="77777777" w:rsidR="001627C4" w:rsidRDefault="001627C4"/>
        </w:tc>
        <w:tc>
          <w:tcPr>
            <w:tcW w:w="3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1C54D5" w14:textId="77777777" w:rsidR="001627C4" w:rsidRDefault="001627C4"/>
        </w:tc>
        <w:tc>
          <w:tcPr>
            <w:tcW w:w="4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7EF35F5" w14:textId="77777777" w:rsidR="001627C4" w:rsidRDefault="00B42D33">
            <w:pPr>
              <w:spacing w:after="60"/>
            </w:pPr>
            <w:r>
              <w:rPr>
                <w:b/>
                <w:bCs/>
                <w:color w:val="1F6F8B"/>
                <w:sz w:val="20"/>
                <w:szCs w:val="20"/>
              </w:rPr>
              <w:t>Afronding</w:t>
            </w:r>
          </w:p>
          <w:p w14:paraId="2EF5FC41" w14:textId="77777777" w:rsidR="001627C4" w:rsidRDefault="00B42D33">
            <w:pPr>
              <w:spacing w:after="90"/>
            </w:pPr>
            <w:r>
              <w:rPr>
                <w:b/>
                <w:bCs/>
              </w:rPr>
              <w:t xml:space="preserve">Checklist volledig afgerond:  </w:t>
            </w: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Ja   ☐ Nee</w:t>
            </w:r>
          </w:p>
          <w:p w14:paraId="2DDB1405" w14:textId="77777777" w:rsidR="001627C4" w:rsidRDefault="00B42D33">
            <w:pPr>
              <w:spacing w:after="20"/>
            </w:pPr>
            <w:r>
              <w:rPr>
                <w:b/>
                <w:bCs/>
              </w:rPr>
              <w:t>Folder belang van spierbehoud + folder eiwit-overzicht meegegeven:</w:t>
            </w:r>
          </w:p>
          <w:p w14:paraId="489BC574" w14:textId="77777777" w:rsidR="001627C4" w:rsidRDefault="00B42D33">
            <w:pPr>
              <w:spacing w:after="200"/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Ja   ☐ Nee</w:t>
            </w:r>
          </w:p>
          <w:p w14:paraId="1AF2D17A" w14:textId="77777777" w:rsidR="001627C4" w:rsidRDefault="00B42D33">
            <w:pPr>
              <w:spacing w:after="360"/>
            </w:pPr>
            <w:r>
              <w:rPr>
                <w:b/>
                <w:bCs/>
              </w:rPr>
              <w:t>Handtekening medewerker:</w:t>
            </w:r>
          </w:p>
          <w:p w14:paraId="705B0318" w14:textId="77777777" w:rsidR="001627C4" w:rsidRDefault="001627C4">
            <w:pPr>
              <w:pBdr>
                <w:bottom w:val="single" w:sz="4" w:space="1" w:color="808080"/>
              </w:pBdr>
            </w:pPr>
          </w:p>
        </w:tc>
      </w:tr>
      <w:tr w:rsidR="001627C4" w14:paraId="12870587" w14:textId="77777777" w:rsidTr="00B46FE3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0466" w:type="dxa"/>
            <w:gridSpan w:val="3"/>
            <w:tcBorders>
              <w:top w:val="single" w:sz="4" w:space="0" w:color="B7C9D1"/>
              <w:left w:val="single" w:sz="4" w:space="0" w:color="B7C9D1"/>
              <w:bottom w:val="single" w:sz="4" w:space="0" w:color="B7C9D1"/>
              <w:right w:val="single" w:sz="4" w:space="0" w:color="B7C9D1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9BFEB5" w14:textId="4C21F4AF" w:rsidR="001627C4" w:rsidRDefault="001627C4"/>
        </w:tc>
      </w:tr>
    </w:tbl>
    <w:p w14:paraId="60EBC01E" w14:textId="77777777" w:rsidR="00B42D33" w:rsidRDefault="00B42D33" w:rsidP="00B46FE3"/>
    <w:sectPr w:rsidR="00B42D33">
      <w:pgSz w:w="11906" w:h="16838"/>
      <w:pgMar w:top="680" w:right="720" w:bottom="60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2776"/>
    <w:multiLevelType w:val="hybridMultilevel"/>
    <w:tmpl w:val="C068DCD4"/>
    <w:lvl w:ilvl="0" w:tplc="65D2BD5E">
      <w:start w:val="1"/>
      <w:numFmt w:val="bullet"/>
      <w:lvlText w:val="●"/>
      <w:lvlJc w:val="left"/>
      <w:pPr>
        <w:ind w:left="720" w:hanging="360"/>
      </w:pPr>
    </w:lvl>
    <w:lvl w:ilvl="1" w:tplc="63205072">
      <w:start w:val="1"/>
      <w:numFmt w:val="bullet"/>
      <w:lvlText w:val="○"/>
      <w:lvlJc w:val="left"/>
      <w:pPr>
        <w:ind w:left="1440" w:hanging="360"/>
      </w:pPr>
    </w:lvl>
    <w:lvl w:ilvl="2" w:tplc="9DFA20BC">
      <w:start w:val="1"/>
      <w:numFmt w:val="bullet"/>
      <w:lvlText w:val="■"/>
      <w:lvlJc w:val="left"/>
      <w:pPr>
        <w:ind w:left="2160" w:hanging="360"/>
      </w:pPr>
    </w:lvl>
    <w:lvl w:ilvl="3" w:tplc="2C0C1AB0">
      <w:start w:val="1"/>
      <w:numFmt w:val="bullet"/>
      <w:lvlText w:val="●"/>
      <w:lvlJc w:val="left"/>
      <w:pPr>
        <w:ind w:left="2880" w:hanging="360"/>
      </w:pPr>
    </w:lvl>
    <w:lvl w:ilvl="4" w:tplc="47166D94">
      <w:start w:val="1"/>
      <w:numFmt w:val="bullet"/>
      <w:lvlText w:val="○"/>
      <w:lvlJc w:val="left"/>
      <w:pPr>
        <w:ind w:left="3600" w:hanging="360"/>
      </w:pPr>
    </w:lvl>
    <w:lvl w:ilvl="5" w:tplc="47A640B0">
      <w:start w:val="1"/>
      <w:numFmt w:val="bullet"/>
      <w:lvlText w:val="■"/>
      <w:lvlJc w:val="left"/>
      <w:pPr>
        <w:ind w:left="4320" w:hanging="360"/>
      </w:pPr>
    </w:lvl>
    <w:lvl w:ilvl="6" w:tplc="1892FF42">
      <w:start w:val="1"/>
      <w:numFmt w:val="bullet"/>
      <w:lvlText w:val="●"/>
      <w:lvlJc w:val="left"/>
      <w:pPr>
        <w:ind w:left="5040" w:hanging="360"/>
      </w:pPr>
    </w:lvl>
    <w:lvl w:ilvl="7" w:tplc="230E25EC">
      <w:start w:val="1"/>
      <w:numFmt w:val="bullet"/>
      <w:lvlText w:val="●"/>
      <w:lvlJc w:val="left"/>
      <w:pPr>
        <w:ind w:left="5760" w:hanging="360"/>
      </w:pPr>
    </w:lvl>
    <w:lvl w:ilvl="8" w:tplc="33744B0E">
      <w:start w:val="1"/>
      <w:numFmt w:val="bullet"/>
      <w:lvlText w:val="●"/>
      <w:lvlJc w:val="left"/>
      <w:pPr>
        <w:ind w:left="6480" w:hanging="360"/>
      </w:pPr>
    </w:lvl>
  </w:abstractNum>
  <w:num w:numId="1" w16cid:durableId="13128327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7C4"/>
    <w:rsid w:val="001627C4"/>
    <w:rsid w:val="002677D9"/>
    <w:rsid w:val="00B42D33"/>
    <w:rsid w:val="00B4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3CDA0"/>
  <w15:docId w15:val="{07A00E53-352A-40A4-9A6E-BB074D04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7"/>
        <w:szCs w:val="17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User107</cp:lastModifiedBy>
  <cp:revision>2</cp:revision>
  <dcterms:created xsi:type="dcterms:W3CDTF">2026-09-24T09:31:00Z</dcterms:created>
  <dcterms:modified xsi:type="dcterms:W3CDTF">2026-09-24T09:31:00Z</dcterms:modified>
</cp:coreProperties>
</file>